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79" w:rsidRDefault="00EF0C79" w:rsidP="00EF0C79">
      <w:pPr>
        <w:spacing w:line="6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河北省工程勘察设计咨询协会</w:t>
      </w:r>
    </w:p>
    <w:p w:rsidR="00EF0C79" w:rsidRDefault="00EF0C79" w:rsidP="00EF0C79">
      <w:pPr>
        <w:spacing w:line="62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第八届理事名单</w:t>
      </w:r>
    </w:p>
    <w:p w:rsidR="00EF0C79" w:rsidRDefault="00EF0C79" w:rsidP="00EF0C79">
      <w:pPr>
        <w:spacing w:line="620" w:lineRule="exact"/>
        <w:jc w:val="center"/>
        <w:rPr>
          <w:rFonts w:ascii="华文楷体" w:eastAsia="华文楷体" w:hAnsi="华文楷体" w:cs="华文楷体"/>
          <w:sz w:val="30"/>
          <w:szCs w:val="30"/>
        </w:rPr>
      </w:pPr>
      <w:r>
        <w:rPr>
          <w:rFonts w:ascii="华文楷体" w:eastAsia="华文楷体" w:hAnsi="华文楷体" w:cs="华文楷体" w:hint="eastAsia"/>
          <w:sz w:val="30"/>
          <w:szCs w:val="30"/>
        </w:rPr>
        <w:t>（以行政区为序，排名不分先后）(167名)</w:t>
      </w:r>
    </w:p>
    <w:tbl>
      <w:tblPr>
        <w:tblW w:w="8343" w:type="dxa"/>
        <w:tblInd w:w="-34" w:type="dxa"/>
        <w:tblLayout w:type="fixed"/>
        <w:tblLook w:val="04A0"/>
      </w:tblPr>
      <w:tblGrid>
        <w:gridCol w:w="8343"/>
      </w:tblGrid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石家庄（52家）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梁金国: 河北省工程勘察设计咨询协会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王增文: 河北省工程勘察设计咨询协会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  跃：石家庄常宏建筑装饰工程有限公司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关彤军：石家庄市政设计研究院有限责任公司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王润涛：河北水文工程地质勘察院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吴景义：石家庄给排水设计研究院有限责任公司</w:t>
            </w:r>
          </w:p>
        </w:tc>
      </w:tr>
      <w:tr w:rsidR="00EF0C79" w:rsidTr="00667F8B">
        <w:trPr>
          <w:trHeight w:val="639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张永鸿：中铁建安工程设计院有限公司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color w:val="00B05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徐志欣：石家庄徐志欣工程设计咨询事务所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color w:val="FF000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胡兰计：煤炭工业石家庄设计研究院有限公司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曹肃国：石家庄市建筑设计院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  斌：石家庄电业设计研究院有限公司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王长科：中国兵器工业北方勘察设计研究院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张庆生：河北中纺工程设计有限公司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姜  杰：河北拓朴建筑设计有限公司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马述江：河北省水利规划设计研究院有限公司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何勇海：河北省交通规划设计院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吴少华：天俱时工程科技集团有限公司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曹胜昔：北方工程设计研究院有限公司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lastRenderedPageBreak/>
              <w:t>齐建伟：中土大地国际建筑设计有限公司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苗运涛：河北省城乡规划设计研究院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李华伟：中冀建勘集团有限公司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郝贵强：河北建伟工程设计咨询有限公司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ind w:left="1200" w:hangingChars="400" w:hanging="1200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张益国：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0"/>
                <w:szCs w:val="30"/>
              </w:rPr>
              <w:t>中国电建集团河北省电力勘测设计研究院有限公司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0"/>
                <w:szCs w:val="30"/>
              </w:rPr>
              <w:t>荣  峰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：中核第四研究设计工程有限公司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刘智贤：华北有色工程勘察院有限公司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杨  今：河北惠宁建筑标准设计有限公司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单卫东：河北能源工程设计有限公司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宋炎江：中电诚达医药工程设计（河北）有限公司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0"/>
                <w:szCs w:val="30"/>
              </w:rPr>
              <w:t>邵  华：河北汇智电力工程设计有限公司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0"/>
                <w:szCs w:val="30"/>
              </w:rPr>
              <w:t>范双怀：中国电子系统工程第四建设有限公司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0"/>
                <w:szCs w:val="30"/>
              </w:rPr>
              <w:t>陈永利：河北人防工程设计研究院有限公司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0"/>
                <w:szCs w:val="30"/>
              </w:rPr>
              <w:t>岳  欣：河北大成建筑设计咨询有限公司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30"/>
                <w:szCs w:val="30"/>
              </w:rPr>
              <w:t>张彦林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：河北荣丰工程设计咨询有限公司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郭卫兵：河北建筑设计研究院有限责任公司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郝卫东：河北北方绿野建筑设计有限公司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赵在立 : 河北中核岩土工程有限责任公司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梁  冰：九易庄宸科技(集团)股份有限公司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付士峰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：河北省建筑科学研究院有限公司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闫庆丰：河北电信设计咨询有限公司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刘国明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：河北锐驰交通工程咨询有限公司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lastRenderedPageBreak/>
              <w:t>宫海军：河北贺宸工程设计咨</w:t>
            </w:r>
            <w:bookmarkStart w:id="0" w:name="_GoBack"/>
            <w:bookmarkEnd w:id="0"/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付士照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：中盛弘宇建设科技有限公司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张拥军：中佳勘察设计有限公司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王丽芳：河北海川能源科技股份有限公司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杨新宇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：中交远洲交通科技集团有限公司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刘宝忠：金环建设集团有限公司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孙兆杰：石家庄市工程勘察设计协会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梁丽娟：河北天艺建筑设计有限公司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  欣：河北太行宏业建设集团有限公司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 xml:space="preserve">李  </w:t>
            </w:r>
            <w:r w:rsidRPr="0019794F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莉：河北省第四建筑工程有限公司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康蛇龙：</w:t>
            </w:r>
            <w:r w:rsidRPr="00A83812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河北省水利水电勘测设计研究院集团有限公司</w:t>
            </w:r>
          </w:p>
        </w:tc>
      </w:tr>
      <w:tr w:rsidR="00EF0C79" w:rsidTr="00667F8B">
        <w:trPr>
          <w:trHeight w:val="657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吴渤昕：建研地基基础工程有限责任公司石家庄分公司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张家口（9家）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张延军：张家口市金石岩土工程技术有限公司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宫凤梧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：张家口市冀地工程技术有限责任公司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邓海波：张家口市建筑设计院有限责任公司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刘维佳：张家口市维佳工程设计咨询有限公司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陈守杰：张家口建筑勘察设计有限公司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常  玺：张家口市京北岩土工程有限公司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丁鹏飞：张家口翰得交通公路勘察设计有限责任公司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孙宝峰：河北星球建筑设计有限公司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 xml:space="preserve">杨希强：河北建院工程学院建筑设计研究院 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lastRenderedPageBreak/>
              <w:t>衡水（5家）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蒲荣建：衡水尚真勘察设计咨询有限公司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王国庆：衡水市建筑设计院有限责任公司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刘金旭：河北恒生永筑岩土工程有限公司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刘俊巧：河北省衡水市水利勘察设计院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常  江：河北山水岩土工程有限公司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沧州（9家）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孟祥庆：化学工业第一勘察设计院有限公司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田宝发：沧州市建筑设计研究院有限公司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马秀芝：河北晶程建筑设计有限公司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刘卫东：沧州文勇工程设计咨询有限公司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段连强：沧州水利勘测规划设计院有限公司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尹丽军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：河北地矿四水水文工程地质勘察有限公司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于  宙：</w:t>
            </w: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大元建业集团股份有限公司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王晓勇：中国石油工程建设有限公司华北分公司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平金同：</w:t>
            </w:r>
            <w:r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  <w:t>河北建投水务环境工程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承德（16家）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亓兆伟：河北华勘资环勘测有限公司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王忠虎：承德华泰工程设计有限公司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王艳辉：承德市工程勘察院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陈晓红：承德交通勘察设计院有限公司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  怀：承德市水利水电勘测设计院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lastRenderedPageBreak/>
              <w:t>李双众：承德市工程勘察设计咨询协会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王建生:  河北金润华祥工程设计有限公司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阮志刚：承德市丰泰施工图设计审查有限公司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张久国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：承德天一建筑设计院有限公司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  骐：河北华热工程设计有限公司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张秀峰：承德市秀峰工程设计审图有限公司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李丰燕：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承德市建筑设计研究院有限公司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王宝军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：承德天意建设工程勘察有限公司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强占云:  承德天汇电力设计有限责任公司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陈建国：承德佳艺建筑工程设计有限责任公司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于保国：河北地质四队地质勘查有限责任公司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邯郸（12家）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  宇：河北国盛工程勘察设计咨询有限公司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闫  岩：邯郸市国安工程设计咨询事务所有限公司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毕文雄：河北博华建筑设计有限公司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王正仁：河北金地工程勘察设计有限责任公司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陈凤阁:  中煤邯郸设计工程有限责任公司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刘学军:  邯郸慧龙电力设计研究有限公司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马振宇：邯郸市水利水电勘测设计研究院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郑晓岚：邯郸市众信岩土工程有限公司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姬海清：中煤邯郸国宁工程设计咨询有限公司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  斌：邯郸建筑设计有限责任公司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lastRenderedPageBreak/>
              <w:t>蔡文章：</w:t>
            </w:r>
            <w:r w:rsidRPr="001903C9"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  <w:t>河北亚太建筑设计研究有限公司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王月民：河北冶金建设集团勘察设计有限公司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秦皇岛（11家）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杨  威：秦皇岛市永生建设工程咨询有限公司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王更新：秦皇岛维拓建筑设计有限公司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王靖国：秦皇岛市市政设计院</w:t>
            </w:r>
          </w:p>
        </w:tc>
      </w:tr>
      <w:tr w:rsidR="00EF0C79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霍玉兵：秦皇岛华勘地质工程有限公司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  建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：秦皇岛玻璃工业研究设计院有限公司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杨俊岭：中冶沈勘秦皇岛工程设计研究总院有限公司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倪  明：秦皇岛市建筑设计院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高树新：秦皇岛广建工程项目管理有限公司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胡海涛：秦皇岛中兵工程设计咨询有限公司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赵锡山：河北宝地建设工程有限公司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杨志民：秦皇岛永盛建筑设计咨询有限公司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保定（16家）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王剑虹：河北乐凯化工工程设计有限公司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jc w:val="lef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纪江海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：河北加华工程设计有限公司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李雨凡：保定广成建筑设计有限公司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张国龙：保定市建筑设计院有限公司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李晓会：保定市保通公路勘测设计有限责任公司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杨云英：河北白云建工集团有限公司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color w:val="00B05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孙燕明：保定市城市设计院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lastRenderedPageBreak/>
              <w:t>徐晓匡：保定市建筑工程勘察设计协会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李  涛：保定吉达电力设计有限公司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王玮瑛：保定市城乡建筑设计研究院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薛建辉：华韵保定建筑设计有限公司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祁振伟：河北金地建设工程有限公司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孙贵州：河北寰球工程有限公司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李福申：中勘冶金勘察设计研究院有限责任公司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杨进立：涿州蓝天网架有限公司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杨  军：中卓国际建筑设计有限公司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邢台（8家）</w:t>
            </w:r>
          </w:p>
        </w:tc>
      </w:tr>
      <w:tr w:rsidR="00EF0C79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color w:val="00B050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刘鸿鹏：邢台华鑫勘察基础工程有限公司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李清华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：邢台轧辊铸诚工程技术有限公司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3603E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金二勇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：邢台地矿地质工程勘察院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冯瑞华：邢台市建筑设计研究院有限公司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赵银奇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：邢台华腾公路设计咨询有限公司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赵艳忍：邢台勘察测绘院有限责任公司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胡振军：河北守敬建筑设计有限公司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程国强：邢台志德工程设计服务有限公司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唐山（14家）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王春燕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：唐山市规划建筑设计研究院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刘晓光：唐山开滦勘察设计有限公司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王景清：唐山市新地工程勘察设计有限公司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lastRenderedPageBreak/>
              <w:t>王福刚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：唐山电力勘察设计院有限公司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陈丽萍：唐钢国际工程技术股份有限公司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魏明浩：唐山市热力工程设计院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陈凤华：唐山园林规划设计研究院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王书良：唐山冀东油田设计工程有限公司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胡艳东：唐山中冶地岩土工程有限公司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赵  林：华明工程技术有限公司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刘  彬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：唐山市煤气工程设计研究院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苏幼坡：唐山幼坡工程设计咨询事务所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杨春龙：河北冀东建设工程有限公司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曹  军：河北铭嘉工程设计有限公司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廊坊（15家）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王继方：</w:t>
            </w: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华度智通（廊坊）工程咨询有限公司</w:t>
            </w:r>
          </w:p>
        </w:tc>
      </w:tr>
      <w:tr w:rsidR="00EF0C79" w:rsidRPr="00836385" w:rsidTr="00667F8B">
        <w:trPr>
          <w:trHeight w:val="90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乔兴月：廊坊市燕赵交通勘察设计有限公司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董军超：廊坊市新陆地工程咨询有限公司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李廷宣：廊坊开发区盛达幕墙工程有限公司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吕  达：廊坊正元建筑设计有限公司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李  震:  河北博科工程咨询有限公司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张  东：荣盛建筑设计有限公司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赵  勇：廊坊市雅泰建筑设计有限公司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杨占新：廊坊市城市建设勘察院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王学军：中国石油天然气管道工程有限公司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lastRenderedPageBreak/>
              <w:t>李大育 : 新地能源工程技术有限公司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王庆文：中冶地勘岩土工程有限责任公司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李志忠：中冶地建设集团(三河)建筑设计咨询有限公司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Pr="00836385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李卫东：河北裕融地球物理勘查有限公司</w:t>
            </w:r>
          </w:p>
        </w:tc>
      </w:tr>
      <w:tr w:rsidR="00EF0C79" w:rsidRPr="00836385" w:rsidTr="00667F8B">
        <w:trPr>
          <w:trHeight w:val="405"/>
        </w:trPr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79" w:rsidRDefault="00EF0C79" w:rsidP="00667F8B">
            <w:pPr>
              <w:widowControl/>
              <w:spacing w:line="620" w:lineRule="exact"/>
              <w:rPr>
                <w:rFonts w:ascii="华文楷体" w:eastAsia="华文楷体" w:hAnsi="华文楷体" w:cs="华文楷体"/>
                <w:kern w:val="0"/>
                <w:sz w:val="30"/>
                <w:szCs w:val="30"/>
              </w:rPr>
            </w:pP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李俊魁</w:t>
            </w:r>
            <w:r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：</w:t>
            </w:r>
            <w:r w:rsidRPr="00836385">
              <w:rPr>
                <w:rFonts w:ascii="华文楷体" w:eastAsia="华文楷体" w:hAnsi="华文楷体" w:cs="华文楷体" w:hint="eastAsia"/>
                <w:kern w:val="0"/>
                <w:sz w:val="30"/>
                <w:szCs w:val="30"/>
              </w:rPr>
              <w:t>冀北中原岩土工程有限公司</w:t>
            </w:r>
          </w:p>
        </w:tc>
      </w:tr>
    </w:tbl>
    <w:p w:rsidR="00EF0C79" w:rsidRDefault="00EF0C79" w:rsidP="00EF0C79">
      <w:pPr>
        <w:spacing w:line="620" w:lineRule="exact"/>
        <w:rPr>
          <w:rFonts w:ascii="华文楷体" w:eastAsia="华文楷体" w:hAnsi="华文楷体" w:cs="华文楷体"/>
          <w:kern w:val="0"/>
          <w:sz w:val="30"/>
          <w:szCs w:val="30"/>
        </w:rPr>
      </w:pPr>
    </w:p>
    <w:p w:rsidR="00EF0C79" w:rsidRDefault="00EF0C79" w:rsidP="00EF0C79">
      <w:pPr>
        <w:spacing w:line="560" w:lineRule="exact"/>
        <w:ind w:firstLineChars="1493" w:firstLine="3135"/>
        <w:rPr>
          <w:rFonts w:ascii="仿宋" w:eastAsia="仿宋" w:hAnsi="仿宋" w:hint="eastAsia"/>
        </w:rPr>
      </w:pPr>
    </w:p>
    <w:p w:rsidR="00EF0C79" w:rsidRDefault="00EF0C79" w:rsidP="00EF0C79">
      <w:pPr>
        <w:spacing w:line="520" w:lineRule="exact"/>
        <w:ind w:firstLineChars="1493" w:firstLine="3135"/>
        <w:rPr>
          <w:rFonts w:ascii="仿宋" w:eastAsia="仿宋" w:hAnsi="仿宋" w:hint="eastAsia"/>
        </w:rPr>
      </w:pPr>
    </w:p>
    <w:p w:rsidR="00EF0C79" w:rsidRDefault="00EF0C79" w:rsidP="00EF0C79">
      <w:pPr>
        <w:widowControl/>
        <w:adjustRightInd w:val="0"/>
        <w:snapToGrid w:val="0"/>
        <w:spacing w:line="800" w:lineRule="exact"/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</w:p>
    <w:p w:rsidR="00EF0C79" w:rsidRDefault="00EF0C79" w:rsidP="00EF0C79">
      <w:pPr>
        <w:widowControl/>
        <w:adjustRightInd w:val="0"/>
        <w:snapToGrid w:val="0"/>
        <w:spacing w:line="800" w:lineRule="exact"/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</w:p>
    <w:p w:rsidR="00EF0C79" w:rsidRDefault="00EF0C79" w:rsidP="00EF0C79">
      <w:pPr>
        <w:widowControl/>
        <w:adjustRightInd w:val="0"/>
        <w:snapToGrid w:val="0"/>
        <w:spacing w:line="800" w:lineRule="exact"/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</w:p>
    <w:p w:rsidR="00EF0C79" w:rsidRDefault="00EF0C79" w:rsidP="00EF0C79">
      <w:pPr>
        <w:widowControl/>
        <w:adjustRightInd w:val="0"/>
        <w:snapToGrid w:val="0"/>
        <w:spacing w:line="800" w:lineRule="exact"/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</w:p>
    <w:p w:rsidR="00EF0C79" w:rsidRDefault="00EF0C79" w:rsidP="00EF0C79">
      <w:pPr>
        <w:widowControl/>
        <w:adjustRightInd w:val="0"/>
        <w:snapToGrid w:val="0"/>
        <w:spacing w:line="800" w:lineRule="exact"/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</w:p>
    <w:p w:rsidR="00EF0C79" w:rsidRDefault="00EF0C79" w:rsidP="00EF0C79">
      <w:pPr>
        <w:widowControl/>
        <w:adjustRightInd w:val="0"/>
        <w:snapToGrid w:val="0"/>
        <w:spacing w:line="800" w:lineRule="exact"/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</w:p>
    <w:p w:rsidR="00EF0C79" w:rsidRDefault="00EF0C79" w:rsidP="00EF0C79">
      <w:pPr>
        <w:widowControl/>
        <w:adjustRightInd w:val="0"/>
        <w:snapToGrid w:val="0"/>
        <w:spacing w:line="800" w:lineRule="exact"/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</w:p>
    <w:p w:rsidR="00EF0C79" w:rsidRDefault="00EF0C79" w:rsidP="00EF0C79">
      <w:pPr>
        <w:widowControl/>
        <w:adjustRightInd w:val="0"/>
        <w:snapToGrid w:val="0"/>
        <w:spacing w:line="800" w:lineRule="exact"/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</w:p>
    <w:p w:rsidR="00935580" w:rsidRPr="00EF0C79" w:rsidRDefault="00935580"/>
    <w:sectPr w:rsidR="00935580" w:rsidRPr="00EF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580" w:rsidRDefault="00935580" w:rsidP="00EF0C79">
      <w:r>
        <w:separator/>
      </w:r>
    </w:p>
  </w:endnote>
  <w:endnote w:type="continuationSeparator" w:id="1">
    <w:p w:rsidR="00935580" w:rsidRDefault="00935580" w:rsidP="00EF0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580" w:rsidRDefault="00935580" w:rsidP="00EF0C79">
      <w:r>
        <w:separator/>
      </w:r>
    </w:p>
  </w:footnote>
  <w:footnote w:type="continuationSeparator" w:id="1">
    <w:p w:rsidR="00935580" w:rsidRDefault="00935580" w:rsidP="00EF0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C79"/>
    <w:rsid w:val="00935580"/>
    <w:rsid w:val="00EF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C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2022-08-23T09:22:00Z</dcterms:created>
  <dcterms:modified xsi:type="dcterms:W3CDTF">2022-08-23T09:22:00Z</dcterms:modified>
</cp:coreProperties>
</file>