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会员对社会组织评价表</w:t>
      </w:r>
    </w:p>
    <w:p>
      <w:pPr>
        <w:spacing w:line="460" w:lineRule="exact"/>
        <w:rPr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>社会组织名称:</w:t>
      </w:r>
      <w:r>
        <w:rPr>
          <w:rFonts w:hint="eastAsia" w:ascii="楷体_GB2312" w:eastAsia="楷体_GB2312"/>
          <w:b/>
          <w:sz w:val="32"/>
          <w:szCs w:val="32"/>
          <w:u w:val="single"/>
        </w:rPr>
        <w:t>河北省工程勘察设计咨询协会</w:t>
      </w:r>
    </w:p>
    <w:p>
      <w:pPr>
        <w:spacing w:line="46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                          总分：40分 实得分：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1.对社会组织召开会员（代表）大会方面的评价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□好   □中   □一般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2.对社会组织民主办会方面的评价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□好   □中    □一般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3.对社会组织信息公开方面的评价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□好   □中    □一般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4.对社会组织维护行业利益方面的评价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□好   □中    □一般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5.对社会组织接受会员监督方面的评价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□好   □中    □一般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6.对社会组织会费管理方面的评价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□好   □中    □一般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7.对社会组织服务会员方面的评价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□好   □中    □一般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8.对社会组织领导班子的评价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□好   □中    □一般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（请在相关等次前打√  ）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其它意见：</w:t>
      </w:r>
    </w:p>
    <w:p>
      <w:pPr>
        <w:spacing w:line="46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6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会员单位公章：</w:t>
      </w:r>
    </w:p>
    <w:p>
      <w:pPr>
        <w:spacing w:line="46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 系 电 话：</w:t>
      </w:r>
    </w:p>
    <w:p>
      <w:pPr>
        <w:spacing w:line="46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460" w:lineRule="exact"/>
        <w:rPr>
          <w:rFonts w:hint="eastAsia" w:ascii="楷体_GB2312" w:eastAsia="楷体_GB2312"/>
          <w:b/>
          <w:sz w:val="28"/>
          <w:szCs w:val="28"/>
        </w:rPr>
      </w:pPr>
    </w:p>
    <w:p>
      <w:pPr>
        <w:spacing w:line="460" w:lineRule="exact"/>
        <w:rPr>
          <w:rFonts w:hint="eastAsia" w:ascii="华文中宋" w:hAnsi="华文中宋" w:eastAsia="华文中宋" w:cs="华文中宋"/>
          <w:sz w:val="21"/>
          <w:szCs w:val="20"/>
        </w:rPr>
      </w:pPr>
      <w:r>
        <w:rPr>
          <w:rFonts w:hint="eastAsia" w:ascii="华文中宋" w:hAnsi="华文中宋" w:eastAsia="华文中宋" w:cs="华文中宋"/>
          <w:b/>
          <w:sz w:val="28"/>
          <w:szCs w:val="28"/>
        </w:rPr>
        <w:t>（计分标准：</w:t>
      </w:r>
      <w:r>
        <w:rPr>
          <w:rFonts w:hint="eastAsia" w:ascii="华文中宋" w:hAnsi="华文中宋" w:eastAsia="华文中宋" w:cs="华文中宋"/>
          <w:b/>
          <w:sz w:val="24"/>
          <w:szCs w:val="20"/>
        </w:rPr>
        <w:t>每题满分5分，“好”为5分，“中”为4分，“一般”为3分）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TA2NDBkZTdlODJlNjEzMGIwMDhkZTJiOWMwZDQifQ=="/>
  </w:docVars>
  <w:rsids>
    <w:rsidRoot w:val="69520081"/>
    <w:rsid w:val="6952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2024-06-24T08:06:00Z</dcterms:created>
  <dc:creator>孙文选</dc:creator>
  <cp:lastModifiedBy>孙文选</cp:lastModifiedBy>
  <dcterms:modified xsi:type="dcterms:W3CDTF">2024-06-24T08:06:16Z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019DB5B807884D4EB4D53191238E6732_11</vt:lpwstr>
  </property>
</Properties>
</file>